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A5" w:rsidRPr="00523904" w:rsidRDefault="0017785A" w:rsidP="00D603A5">
      <w:pPr>
        <w:jc w:val="center"/>
        <w:rPr>
          <w:rFonts w:ascii="Gotham Light" w:hAnsi="Gotham Light" w:cs="Gotham Light"/>
          <w:color w:val="000000"/>
          <w:sz w:val="44"/>
          <w:szCs w:val="44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-228600</wp:posOffset>
            </wp:positionV>
            <wp:extent cx="1663700" cy="1397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62901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 Light" w:hAnsi="Gotham Light" w:cs="Gotham Light"/>
          <w:color w:val="000000"/>
          <w:sz w:val="44"/>
          <w:szCs w:val="44"/>
        </w:rPr>
        <w:t xml:space="preserve"> </w:t>
      </w:r>
      <w:r w:rsidRPr="00857415">
        <w:rPr>
          <w:rFonts w:ascii="Gotham Light" w:hAnsi="Gotham Light" w:cs="Gotham Light"/>
          <w:noProof/>
          <w:color w:val="000000"/>
          <w:sz w:val="44"/>
          <w:szCs w:val="44"/>
          <w:lang w:val="tr-TR" w:eastAsia="tr-TR"/>
        </w:rPr>
        <w:drawing>
          <wp:inline distT="0" distB="0" distL="0" distR="0">
            <wp:extent cx="397192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87768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A5" w:rsidRPr="00E52287" w:rsidRDefault="00D603A5" w:rsidP="00D603A5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D603A5" w:rsidRPr="00E52287" w:rsidRDefault="00D603A5" w:rsidP="00D603A5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D603A5" w:rsidRPr="00E52287" w:rsidRDefault="00D603A5" w:rsidP="00D603A5">
      <w:pPr>
        <w:jc w:val="center"/>
        <w:rPr>
          <w:rFonts w:ascii="Gotham Light" w:hAnsi="Gotham Light" w:cs="Gotham Light"/>
          <w:color w:val="000000"/>
          <w:sz w:val="28"/>
          <w:szCs w:val="28"/>
        </w:rPr>
      </w:pPr>
    </w:p>
    <w:p w:rsidR="00D603A5" w:rsidRPr="00451465" w:rsidRDefault="0017785A" w:rsidP="00D603A5">
      <w:pPr>
        <w:rPr>
          <w:rFonts w:ascii="Arial" w:hAnsi="Arial" w:cs="Arial"/>
          <w:color w:val="000000"/>
          <w:sz w:val="20"/>
          <w:szCs w:val="20"/>
        </w:rPr>
      </w:pPr>
      <w:r w:rsidRPr="00451465">
        <w:rPr>
          <w:rFonts w:ascii="Arial" w:hAnsi="Arial" w:cs="Arial"/>
          <w:color w:val="000000"/>
          <w:sz w:val="20"/>
          <w:szCs w:val="20"/>
        </w:rPr>
        <w:t>Tip No: 1                                                                        Tescil No:</w:t>
      </w:r>
    </w:p>
    <w:p w:rsidR="00D603A5" w:rsidRPr="00451465" w:rsidRDefault="00D603A5" w:rsidP="00D603A5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2476"/>
        <w:gridCol w:w="2476"/>
        <w:gridCol w:w="2477"/>
      </w:tblGrid>
      <w:tr w:rsidR="00E72D04">
        <w:trPr>
          <w:trHeight w:val="1588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Satıcı</w:t>
            </w:r>
          </w:p>
        </w:tc>
        <w:tc>
          <w:tcPr>
            <w:tcW w:w="2476" w:type="dxa"/>
            <w:tcBorders>
              <w:right w:val="nil"/>
            </w:tcBorders>
          </w:tcPr>
          <w:p w:rsidR="00D603A5" w:rsidRPr="00A301F1" w:rsidRDefault="0017785A" w:rsidP="00D603A5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Adı Soyadı (Ünvanı)</w:t>
            </w:r>
          </w:p>
          <w:p w:rsidR="00D603A5" w:rsidRPr="00A301F1" w:rsidRDefault="00D603A5" w:rsidP="00D603A5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nil"/>
              <w:right w:val="nil"/>
            </w:tcBorders>
          </w:tcPr>
          <w:p w:rsidR="00D603A5" w:rsidRPr="00A301F1" w:rsidRDefault="0017785A" w:rsidP="00D603A5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Adresi</w:t>
            </w:r>
          </w:p>
        </w:tc>
        <w:tc>
          <w:tcPr>
            <w:tcW w:w="2477" w:type="dxa"/>
            <w:tcBorders>
              <w:left w:val="nil"/>
            </w:tcBorders>
          </w:tcPr>
          <w:p w:rsidR="00D603A5" w:rsidRPr="00A301F1" w:rsidRDefault="0017785A" w:rsidP="00D603A5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 Dairesi</w:t>
            </w:r>
          </w:p>
          <w:p w:rsidR="00D603A5" w:rsidRPr="00A301F1" w:rsidRDefault="0017785A" w:rsidP="00D603A5">
            <w:pPr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 No / T.C. No</w:t>
            </w:r>
          </w:p>
        </w:tc>
      </w:tr>
      <w:tr w:rsidR="00E72D04">
        <w:trPr>
          <w:trHeight w:val="1588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Alıcı</w:t>
            </w:r>
          </w:p>
        </w:tc>
        <w:tc>
          <w:tcPr>
            <w:tcW w:w="2476" w:type="dxa"/>
            <w:tcBorders>
              <w:right w:val="nil"/>
            </w:tcBorders>
          </w:tcPr>
          <w:p w:rsidR="00D603A5" w:rsidRPr="00A301F1" w:rsidRDefault="0017785A" w:rsidP="00D603A5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Adı Soyadı (Ünvanı)</w:t>
            </w:r>
          </w:p>
          <w:p w:rsidR="00D603A5" w:rsidRPr="00A301F1" w:rsidRDefault="00D603A5" w:rsidP="00D603A5">
            <w:pPr>
              <w:jc w:val="center"/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nil"/>
              <w:right w:val="nil"/>
            </w:tcBorders>
          </w:tcPr>
          <w:p w:rsidR="00D603A5" w:rsidRPr="00A301F1" w:rsidRDefault="0017785A" w:rsidP="00D603A5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Adresi</w:t>
            </w:r>
          </w:p>
        </w:tc>
        <w:tc>
          <w:tcPr>
            <w:tcW w:w="2477" w:type="dxa"/>
            <w:tcBorders>
              <w:left w:val="nil"/>
            </w:tcBorders>
          </w:tcPr>
          <w:p w:rsidR="00D603A5" w:rsidRPr="00A301F1" w:rsidRDefault="0017785A" w:rsidP="00D603A5">
            <w:pPr>
              <w:spacing w:before="120"/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 Dairesi</w:t>
            </w:r>
          </w:p>
          <w:p w:rsidR="00D603A5" w:rsidRPr="00A301F1" w:rsidRDefault="0017785A" w:rsidP="00D603A5">
            <w:pPr>
              <w:jc w:val="center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Vergi No / T.C. No</w:t>
            </w:r>
          </w:p>
        </w:tc>
      </w:tr>
      <w:tr w:rsidR="00E72D04">
        <w:trPr>
          <w:trHeight w:val="567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Fatura Tarih / No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>
        <w:trPr>
          <w:trHeight w:val="567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Malın Cinsi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>
        <w:trPr>
          <w:trHeight w:val="567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Ambalaj Durumu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>
        <w:trPr>
          <w:trHeight w:val="567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Malın Menşei / Mahsul Yılı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>
        <w:trPr>
          <w:trHeight w:val="567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Miktarı (Rakam / Yazı)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>
        <w:trPr>
          <w:trHeight w:val="567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Fiyatı (Rakam / Yazı)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>
        <w:trPr>
          <w:trHeight w:val="567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Tutarı (Rakam / Yazı)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>
        <w:trPr>
          <w:trHeight w:val="567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Teslim Süresi / Şekli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>
        <w:trPr>
          <w:trHeight w:val="567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Teslim Yeri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>
        <w:trPr>
          <w:trHeight w:val="567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Teslim Şartı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>
        <w:trPr>
          <w:trHeight w:val="567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 xml:space="preserve">Alıcı,Satıcı ve Aracılar arasında anlaşmazlık halinde müracaat  </w:t>
            </w: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mercii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 w:rsidTr="00056ECD">
        <w:trPr>
          <w:trHeight w:val="440"/>
          <w:jc w:val="center"/>
        </w:trPr>
        <w:tc>
          <w:tcPr>
            <w:tcW w:w="2618" w:type="dxa"/>
            <w:vAlign w:val="center"/>
          </w:tcPr>
          <w:p w:rsidR="00D603A5" w:rsidRPr="00A301F1" w:rsidRDefault="0017785A" w:rsidP="00D603A5">
            <w:pPr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Özel Şartlar</w:t>
            </w:r>
          </w:p>
        </w:tc>
        <w:tc>
          <w:tcPr>
            <w:tcW w:w="7429" w:type="dxa"/>
            <w:gridSpan w:val="3"/>
            <w:vAlign w:val="center"/>
          </w:tcPr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E72D04">
        <w:trPr>
          <w:trHeight w:val="2232"/>
          <w:jc w:val="center"/>
        </w:trPr>
        <w:tc>
          <w:tcPr>
            <w:tcW w:w="10047" w:type="dxa"/>
            <w:gridSpan w:val="4"/>
          </w:tcPr>
          <w:p w:rsidR="00D603A5" w:rsidRPr="00A301F1" w:rsidRDefault="0017785A" w:rsidP="00D603A5">
            <w:pPr>
              <w:spacing w:before="120"/>
              <w:rPr>
                <w:rFonts w:ascii="Arial" w:eastAsia="MS MinNew Roman" w:hAnsi="Arial" w:cs="Arial"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color w:val="000000"/>
                <w:sz w:val="18"/>
                <w:szCs w:val="18"/>
              </w:rPr>
              <w:t>İlgili kanun, tüzük yönetmelik hükümleri ile İstanbul Ticaret Borsası Genel Kararları, örf - adet ve teamüller ve yukarıdaki esaslar çerçevesinde, aramızda işbu akdi yaptığımızı beyan ve tescilini rica ederiz.</w:t>
            </w:r>
          </w:p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  <w:p w:rsidR="00D603A5" w:rsidRPr="00A301F1" w:rsidRDefault="0017785A" w:rsidP="00D603A5">
            <w:pPr>
              <w:rPr>
                <w:rFonts w:ascii="Arial" w:eastAsia="MS Min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01F1">
              <w:rPr>
                <w:rFonts w:ascii="Arial" w:eastAsia="MS Min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Satıcı                                        Ajan                                           Alıcı                                          Ajan</w:t>
            </w:r>
          </w:p>
          <w:p w:rsidR="00D603A5" w:rsidRPr="00A301F1" w:rsidRDefault="00D603A5" w:rsidP="00D603A5">
            <w:pPr>
              <w:rPr>
                <w:rFonts w:ascii="Arial" w:eastAsia="MS Min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D603A5" w:rsidRDefault="0017785A" w:rsidP="00026D84">
      <w:pPr>
        <w:spacing w:before="120"/>
        <w:ind w:left="-142"/>
        <w:rPr>
          <w:rFonts w:ascii="Arial" w:hAnsi="Arial" w:cs="Arial"/>
          <w:b/>
          <w:bCs/>
          <w:color w:val="000000"/>
          <w:sz w:val="18"/>
          <w:szCs w:val="18"/>
        </w:rPr>
      </w:pPr>
      <w:r w:rsidRPr="00451465">
        <w:rPr>
          <w:rFonts w:ascii="Arial" w:hAnsi="Arial" w:cs="Arial"/>
          <w:b/>
          <w:bCs/>
          <w:color w:val="000000"/>
          <w:sz w:val="18"/>
          <w:szCs w:val="18"/>
        </w:rPr>
        <w:t>Genel Toplam</w:t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</w:rPr>
        <w:t>TL olup, borsa tescil ücreti</w:t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Pr="00451465">
        <w:rPr>
          <w:rFonts w:ascii="Arial" w:hAnsi="Arial" w:cs="Arial"/>
          <w:b/>
          <w:bCs/>
          <w:color w:val="000000"/>
          <w:sz w:val="18"/>
          <w:szCs w:val="18"/>
          <w:u w:val="dash"/>
        </w:rPr>
        <w:tab/>
      </w:r>
      <w:r w:rsidR="00056ECD">
        <w:rPr>
          <w:rFonts w:ascii="Arial" w:hAnsi="Arial" w:cs="Arial"/>
          <w:b/>
          <w:bCs/>
          <w:color w:val="000000"/>
          <w:sz w:val="18"/>
          <w:szCs w:val="18"/>
        </w:rPr>
        <w:t>TL.’dir.</w:t>
      </w:r>
    </w:p>
    <w:p w:rsidR="00056ECD" w:rsidRPr="00056ECD" w:rsidRDefault="0017785A" w:rsidP="00026D84">
      <w:pPr>
        <w:spacing w:before="120"/>
        <w:ind w:left="-142"/>
        <w:rPr>
          <w:rFonts w:ascii="Gotham Light" w:hAnsi="Gotham Light" w:cs="Arial"/>
          <w:bCs/>
          <w:color w:val="000000"/>
          <w:sz w:val="14"/>
          <w:szCs w:val="18"/>
        </w:rPr>
      </w:pPr>
      <w:r w:rsidRPr="008420FF">
        <w:rPr>
          <w:rFonts w:ascii="Gotham Light" w:hAnsi="Gotham Light" w:cs="Arial"/>
          <w:bCs/>
          <w:color w:val="000000"/>
          <w:sz w:val="14"/>
          <w:szCs w:val="18"/>
        </w:rPr>
        <w:t xml:space="preserve">İş bu beyanname ile beyan edilen </w:t>
      </w:r>
      <w:r w:rsidRPr="008420FF">
        <w:rPr>
          <w:rFonts w:ascii="Gotham Light" w:hAnsi="Gotham Light" w:cs="Arial"/>
          <w:bCs/>
          <w:color w:val="000000"/>
          <w:sz w:val="14"/>
          <w:szCs w:val="18"/>
        </w:rPr>
        <w:t>kişisel veriler, 6698 sayılı Kişisel Verilerin Korunması Kanunu kapsamında işlenmekte olup, resmi kurumlar tarafından talep edilmesi halinde paylaşılacaktır.</w:t>
      </w:r>
    </w:p>
    <w:sectPr w:rsidR="00056ECD" w:rsidRPr="00056ECD" w:rsidSect="003277CA">
      <w:footerReference w:type="default" r:id="rId8"/>
      <w:pgSz w:w="11900" w:h="16820"/>
      <w:pgMar w:top="851" w:right="1134" w:bottom="851" w:left="1134" w:header="397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5A" w:rsidRDefault="0017785A">
      <w:r>
        <w:separator/>
      </w:r>
    </w:p>
  </w:endnote>
  <w:endnote w:type="continuationSeparator" w:id="0">
    <w:p w:rsidR="0017785A" w:rsidRDefault="001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Light">
    <w:panose1 w:val="00000000000000000000"/>
    <w:charset w:val="A2"/>
    <w:family w:val="auto"/>
    <w:pitch w:val="variable"/>
    <w:sig w:usb0="A10000FF" w:usb1="4000005B" w:usb2="00000000" w:usb3="00000000" w:csb0="0000009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A5" w:rsidRPr="00DD26BD" w:rsidRDefault="0017785A" w:rsidP="003277CA">
    <w:pPr>
      <w:ind w:left="-142"/>
      <w:rPr>
        <w:rFonts w:ascii="Gotham Light" w:eastAsiaTheme="minorEastAsia" w:hAnsi="Gotham Light" w:cstheme="minorBidi"/>
        <w:sz w:val="16"/>
        <w:szCs w:val="16"/>
      </w:rPr>
    </w:pPr>
    <w:r>
      <w:rPr>
        <w:rFonts w:ascii="Gotham Light" w:hAnsi="Gotham Light"/>
        <w:sz w:val="16"/>
        <w:szCs w:val="16"/>
      </w:rPr>
      <w:t>03.F.22  / 1 / 6.2.2020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5A" w:rsidRDefault="0017785A">
      <w:r>
        <w:separator/>
      </w:r>
    </w:p>
  </w:footnote>
  <w:footnote w:type="continuationSeparator" w:id="0">
    <w:p w:rsidR="0017785A" w:rsidRDefault="0017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F"/>
    <w:rsid w:val="00026D84"/>
    <w:rsid w:val="00056ECD"/>
    <w:rsid w:val="0006406F"/>
    <w:rsid w:val="0017785A"/>
    <w:rsid w:val="003277CA"/>
    <w:rsid w:val="00346182"/>
    <w:rsid w:val="003510A3"/>
    <w:rsid w:val="00451465"/>
    <w:rsid w:val="00523904"/>
    <w:rsid w:val="0063086E"/>
    <w:rsid w:val="00700EA6"/>
    <w:rsid w:val="008420FF"/>
    <w:rsid w:val="008E3429"/>
    <w:rsid w:val="00A141F2"/>
    <w:rsid w:val="00A301F1"/>
    <w:rsid w:val="00AF1C22"/>
    <w:rsid w:val="00C02C2F"/>
    <w:rsid w:val="00C93C31"/>
    <w:rsid w:val="00CB431A"/>
    <w:rsid w:val="00D603A5"/>
    <w:rsid w:val="00DD26BD"/>
    <w:rsid w:val="00E52287"/>
    <w:rsid w:val="00E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F2E1E-DF02-476D-8653-254F3270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981"/>
    <w:rPr>
      <w:rFonts w:cs="Cambri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02C2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02C2F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locked/>
    <w:rsid w:val="00C02C2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02C2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locked/>
    <w:rsid w:val="00C02C2F"/>
    <w:rPr>
      <w:rFonts w:cs="Times New Roman"/>
    </w:rPr>
  </w:style>
  <w:style w:type="table" w:styleId="TabloKlavuzu">
    <w:name w:val="Table Grid"/>
    <w:basedOn w:val="NormalTablo"/>
    <w:uiPriority w:val="99"/>
    <w:rsid w:val="00C02C2F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rsid w:val="000669B7"/>
    <w:rPr>
      <w:rFonts w:cs="Times New Roman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rsid w:val="000669B7"/>
  </w:style>
  <w:style w:type="character" w:customStyle="1" w:styleId="AklamaMetniChar">
    <w:name w:val="Açıklama Metni Char"/>
    <w:link w:val="AklamaMetni"/>
    <w:uiPriority w:val="99"/>
    <w:semiHidden/>
    <w:locked/>
    <w:rsid w:val="000669B7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669B7"/>
    <w:rPr>
      <w:b/>
      <w:bCs/>
      <w:sz w:val="20"/>
      <w:szCs w:val="20"/>
    </w:rPr>
  </w:style>
  <w:style w:type="character" w:customStyle="1" w:styleId="AklamaKonusuChar">
    <w:name w:val="Açıklama Konusu Char"/>
    <w:link w:val="AklamaKonusu"/>
    <w:uiPriority w:val="99"/>
    <w:semiHidden/>
    <w:locked/>
    <w:rsid w:val="000669B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Ritm İletisim Hizmetleri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 Ölcek</dc:creator>
  <cp:lastModifiedBy>Dicle Özdemir</cp:lastModifiedBy>
  <cp:revision>2</cp:revision>
  <cp:lastPrinted>2014-10-16T13:28:00Z</cp:lastPrinted>
  <dcterms:created xsi:type="dcterms:W3CDTF">2020-02-06T09:47:00Z</dcterms:created>
  <dcterms:modified xsi:type="dcterms:W3CDTF">2020-02-06T09:47:00Z</dcterms:modified>
</cp:coreProperties>
</file>